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DF" w:rsidRDefault="00C467DF">
      <w:r>
        <w:rPr>
          <w:rFonts w:ascii="Verdana" w:hAnsi="Verdana"/>
          <w:b/>
          <w:bCs/>
          <w:color w:val="000000"/>
          <w:sz w:val="20"/>
          <w:szCs w:val="20"/>
          <w:shd w:val="clear" w:color="auto" w:fill="FAFAFA"/>
        </w:rPr>
        <w:t>«Teníamos la razón y la hemos peleado hasta el final»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AFAFA"/>
        </w:rPr>
        <w:br/>
        <w:t>Pedro Arias Empresario y presidente de Candidatura Independiente</w:t>
      </w:r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  <w:shd w:val="clear" w:color="auto" w:fill="FAFAFA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AFAFA"/>
        </w:rPr>
        <w:t>No oculta en público su alegría cuando cada día ve cómo se levantan las casas que hace ahora seis años se diseñaron en la periferia de Valladolid capital, con destino a jóvenes en régimen de cooperativa. Pedro Arias sostiene que si hubiera querido especular con este proyecto habría vendido los terrenos a los promotores que en 2004 le ponían obstáculos.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AFAFA"/>
        </w:rPr>
        <w:t>-¿Está ahora la promoción en el ecuador?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AFAFA"/>
        </w:rPr>
        <w:t>-Hemos superado más del 50%, con la fase más complicada, como es la de cimentación. Ahora se trabaja por dentro y estamos haciendo aceras para poder entregar las viviendas a mediados del 2011.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AFAFA"/>
        </w:rPr>
        <w:t>-¿Si le hubieran dicho que este proyecto se iba a demorar tanto lo habría comenzado?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AFAFA"/>
        </w:rPr>
        <w:t>-Nunca pensamos que se pusieran tantas trabas por parte del PP y de Aspriva, que dicho sea de paso muchos de estos constructores están ahora sometidos a concursos de acreedores. La Ciudad de la Juventud era completamente legal desde 2004. El único problema que tuvieron los cooperativistas era el político, y son los jóvenes los que tienen que pedir explicaciones del retraso de un proyecto cooperativista de esta índole. Ni yo ni ninguno de los gestores hemos engañado a nadie. Todos los contratos y cantidades estaban avalados por Caja Segovia y, como se ve ahora, las casas se han edificado.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AFAFA"/>
        </w:rPr>
        <w:t>-¿Cómo explica entonces que se dieran de baja 1.200 socios?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AFAFA"/>
        </w:rPr>
        <w:t>-Los que se han ido se fueron voluntariamente y el retraso provocado jugó en contra del proyecto.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AFAFA"/>
        </w:rPr>
        <w:t>-Cuatro alcaldes han conocido esta promoción.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AFAFA"/>
        </w:rPr>
        <w:t>-Así es. Ahora parece que se ha serenado todo tras aprobarse el proyecto de urbanización. Las licencias son legales, y quien se opusiera ahora sin razón prevaricaría. La Ciudad de la Juventud no interesaba a nadie en pleno 'boom', y menos a los grandes constructores, que metieron mucha presión al PP.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AFAFA"/>
        </w:rPr>
        <w:t>-En plena crisis de la construcción, ¿es más rentable montar una cooperativa?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AFAFA"/>
        </w:rPr>
        <w:t>-Nuestras cooperativas buscan abaratar el precio final. Tengo que decir además que la gente ha relacionado siempre a CI con estos proyectos, y han llegado a decir que financiábamos al partido con el dinero de las cooperativistas. Las auditorías demuestran que ni un solo euro de los jóvenes ha ido a parar a CI. Solo hemos querido prestar un servicio a la juventud, que los dos grandes partidos no hacían. Les asesorábamos para poner en marcha estos proyectos y era la junta de la cooperativa la que adoptaba los acuerdos por mayoría.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AFAFA"/>
        </w:rPr>
        <w:t>-¿Van a proseguir con una segunda fase en Fuensaldaña?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AFAFA"/>
        </w:rPr>
        <w:t>-Sí. Serán otro tipo de viviendas, también pareadas, pero en planta baja, con una parcela de 250 metros cuadrados y a 144.000 euros.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AFAFA"/>
        </w:rPr>
        <w:t>-¿Pensó en algún momento en aparcar todo el proyecto?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AFAFA"/>
        </w:rPr>
        <w:t>-No. Lo fácil hubiera sido disolver las cooperativas y haber vendido los terrenos en pleno 'boom' inmobiliario y hubiéramos sacado un beneficio importante. Pero nuestro compromiso era con los jóvenes que querían acceder a una vivienda, pero no a los precios que algunos promotores egoístas marcaban. Teníamos la razón y la hemos peleado hasta el final.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AFAFA"/>
        </w:rPr>
        <w:lastRenderedPageBreak/>
        <w:t>Fuente:</w:t>
      </w:r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  <w:shd w:val="clear" w:color="auto" w:fill="FAFAFA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AFAFA"/>
        </w:rPr>
        <w:t>Norte de Castilla</w:t>
      </w:r>
      <w:r>
        <w:rPr>
          <w:rFonts w:ascii="Verdana" w:hAnsi="Verdana"/>
          <w:color w:val="000000"/>
          <w:sz w:val="20"/>
          <w:szCs w:val="20"/>
        </w:rPr>
        <w:br/>
      </w:r>
      <w:hyperlink r:id="rId5" w:tgtFrame="_blank" w:history="1">
        <w:r>
          <w:rPr>
            <w:rStyle w:val="Hipervnculo"/>
            <w:rFonts w:ascii="Verdana" w:hAnsi="Verdana"/>
            <w:color w:val="0033CC"/>
            <w:sz w:val="20"/>
            <w:szCs w:val="20"/>
            <w:u w:val="none"/>
            <w:shd w:val="clear" w:color="auto" w:fill="FAFAFA"/>
          </w:rPr>
          <w:t>«Teníamos la razón y la hemos peleado hasta el final». nortecastilla.es</w:t>
        </w:r>
      </w:hyperlink>
      <w:bookmarkStart w:id="0" w:name="_GoBack"/>
      <w:bookmarkEnd w:id="0"/>
    </w:p>
    <w:sectPr w:rsidR="00211B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DF"/>
    <w:rsid w:val="00211BDF"/>
    <w:rsid w:val="00C4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C467DF"/>
  </w:style>
  <w:style w:type="character" w:styleId="Hipervnculo">
    <w:name w:val="Hyperlink"/>
    <w:basedOn w:val="Fuentedeprrafopredeter"/>
    <w:uiPriority w:val="99"/>
    <w:semiHidden/>
    <w:unhideWhenUsed/>
    <w:rsid w:val="00C467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C467DF"/>
  </w:style>
  <w:style w:type="character" w:styleId="Hipervnculo">
    <w:name w:val="Hyperlink"/>
    <w:basedOn w:val="Fuentedeprrafopredeter"/>
    <w:uiPriority w:val="99"/>
    <w:semiHidden/>
    <w:unhideWhenUsed/>
    <w:rsid w:val="00C467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rtecastilla.es/v/20101108/valladolid/teniamos-razon-hemos-peleado-2010110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milagro</dc:creator>
  <cp:lastModifiedBy>milagro</cp:lastModifiedBy>
  <cp:revision>1</cp:revision>
  <dcterms:created xsi:type="dcterms:W3CDTF">2012-06-03T11:16:00Z</dcterms:created>
  <dcterms:modified xsi:type="dcterms:W3CDTF">2012-06-03T11:17:00Z</dcterms:modified>
</cp:coreProperties>
</file>